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AAA0A2" w14:textId="77777777" w:rsidR="00B94C28" w:rsidRDefault="00B94C28" w:rsidP="00D72590">
      <w:pPr>
        <w:pStyle w:val="ListParagraph"/>
        <w:tabs>
          <w:tab w:val="right" w:pos="10080"/>
        </w:tabs>
        <w:spacing w:line="480" w:lineRule="auto"/>
        <w:ind w:left="0" w:firstLine="720"/>
        <w:jc w:val="both"/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05E13B26" wp14:editId="2CA6E18B">
            <wp:extent cx="1499616" cy="621792"/>
            <wp:effectExtent l="0" t="0" r="5715" b="6985"/>
            <wp:docPr id="4" name="Picture 4" descr="This is the official logo of the Administration for Community Living." title="Administration for Community Liv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616" cy="621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noProof/>
        </w:rPr>
        <w:drawing>
          <wp:inline distT="0" distB="0" distL="0" distR="0" wp14:anchorId="192768F1" wp14:editId="17F1980E">
            <wp:extent cx="1409700" cy="704850"/>
            <wp:effectExtent l="0" t="0" r="0" b="0"/>
            <wp:docPr id="1" name="Picture 1" descr="This is the official logo of the Independent Living Administration." title="Independent Living Administr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LAColor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564D59" w14:textId="6599F11A" w:rsidR="000D36CE" w:rsidRPr="00FE47D5" w:rsidRDefault="000D36CE" w:rsidP="000D36CE">
      <w:pPr>
        <w:ind w:left="-180" w:right="-360"/>
        <w:jc w:val="center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CIL ED/AOR Changes</w:t>
      </w:r>
    </w:p>
    <w:p w14:paraId="3E997B89" w14:textId="702CEE71" w:rsidR="00101D38" w:rsidRPr="009F3006" w:rsidRDefault="00101D38" w:rsidP="00101D38">
      <w:pPr>
        <w:pStyle w:val="NoSpacing"/>
        <w:spacing w:line="276" w:lineRule="auto"/>
        <w:jc w:val="center"/>
        <w:rPr>
          <w:b/>
          <w:sz w:val="28"/>
        </w:rPr>
      </w:pPr>
      <w:r w:rsidRPr="009F3006">
        <w:rPr>
          <w:b/>
          <w:sz w:val="28"/>
        </w:rPr>
        <w:t xml:space="preserve"> </w:t>
      </w:r>
      <w:r w:rsidR="000D36CE">
        <w:rPr>
          <w:b/>
          <w:sz w:val="28"/>
        </w:rPr>
        <w:t xml:space="preserve">CIL </w:t>
      </w:r>
      <w:r w:rsidRPr="009F3006">
        <w:rPr>
          <w:b/>
          <w:sz w:val="28"/>
        </w:rPr>
        <w:t>GRANTEE CHECKLIST</w:t>
      </w:r>
    </w:p>
    <w:p w14:paraId="2125109C" w14:textId="77777777" w:rsidR="00101D38" w:rsidRPr="006546B3" w:rsidRDefault="00101D38" w:rsidP="00101D38">
      <w:pPr>
        <w:ind w:left="-180" w:right="-360"/>
        <w:jc w:val="center"/>
        <w:rPr>
          <w:rFonts w:asciiTheme="minorHAnsi" w:hAnsiTheme="minorHAnsi"/>
          <w:b/>
          <w:sz w:val="28"/>
        </w:rPr>
      </w:pPr>
    </w:p>
    <w:p w14:paraId="2995C35C" w14:textId="77777777" w:rsidR="00101D38" w:rsidRPr="00FE47D5" w:rsidRDefault="00101D38" w:rsidP="00101D38">
      <w:pPr>
        <w:ind w:left="-180" w:right="-360"/>
        <w:rPr>
          <w:rFonts w:asciiTheme="minorHAnsi" w:hAnsiTheme="minorHAnsi"/>
        </w:rPr>
      </w:pPr>
      <w:r w:rsidRPr="00FE47D5">
        <w:rPr>
          <w:rFonts w:asciiTheme="minorHAnsi" w:hAnsiTheme="minorHAnsi"/>
        </w:rPr>
        <w:tab/>
      </w:r>
    </w:p>
    <w:p w14:paraId="71746EA5" w14:textId="49755C55" w:rsidR="00101D38" w:rsidRDefault="007C5E65" w:rsidP="00101D38">
      <w:pPr>
        <w:pStyle w:val="Heading1"/>
        <w:shd w:val="clear" w:color="auto" w:fill="44546A" w:themeFill="text2"/>
        <w:ind w:left="-270" w:right="-360"/>
        <w:rPr>
          <w:rFonts w:asciiTheme="minorHAnsi" w:hAnsiTheme="minorHAnsi"/>
          <w:bCs/>
          <w:caps w:val="0"/>
          <w:color w:val="FFFFFF" w:themeColor="background1"/>
          <w:sz w:val="24"/>
          <w:szCs w:val="24"/>
        </w:rPr>
      </w:pPr>
      <w:r>
        <w:rPr>
          <w:rFonts w:asciiTheme="minorHAnsi" w:hAnsiTheme="minorHAnsi"/>
          <w:bCs/>
          <w:caps w:val="0"/>
          <w:color w:val="FFFFFF" w:themeColor="background1"/>
          <w:sz w:val="24"/>
          <w:szCs w:val="24"/>
        </w:rPr>
        <w:t>A</w:t>
      </w:r>
      <w:r w:rsidR="00101D38" w:rsidRPr="00FE47D5">
        <w:rPr>
          <w:rFonts w:asciiTheme="minorHAnsi" w:hAnsiTheme="minorHAnsi"/>
          <w:bCs/>
          <w:caps w:val="0"/>
          <w:color w:val="FFFFFF" w:themeColor="background1"/>
          <w:sz w:val="24"/>
          <w:szCs w:val="24"/>
        </w:rPr>
        <w:t xml:space="preserve"> current </w:t>
      </w:r>
      <w:r w:rsidR="00101D38">
        <w:rPr>
          <w:rFonts w:asciiTheme="minorHAnsi" w:hAnsiTheme="minorHAnsi"/>
          <w:bCs/>
          <w:caps w:val="0"/>
          <w:color w:val="FFFFFF" w:themeColor="background1"/>
          <w:sz w:val="24"/>
          <w:szCs w:val="24"/>
        </w:rPr>
        <w:t xml:space="preserve">Executive Director </w:t>
      </w:r>
      <w:r>
        <w:rPr>
          <w:rFonts w:asciiTheme="minorHAnsi" w:hAnsiTheme="minorHAnsi"/>
          <w:bCs/>
          <w:caps w:val="0"/>
          <w:color w:val="FFFFFF" w:themeColor="background1"/>
          <w:sz w:val="24"/>
          <w:szCs w:val="24"/>
        </w:rPr>
        <w:t xml:space="preserve">should </w:t>
      </w:r>
      <w:r w:rsidR="00101D38" w:rsidRPr="00FE47D5">
        <w:rPr>
          <w:rFonts w:asciiTheme="minorHAnsi" w:hAnsiTheme="minorHAnsi"/>
          <w:bCs/>
          <w:caps w:val="0"/>
          <w:color w:val="FFFFFF" w:themeColor="background1"/>
          <w:sz w:val="24"/>
          <w:szCs w:val="24"/>
        </w:rPr>
        <w:t xml:space="preserve">complete the </w:t>
      </w:r>
      <w:r>
        <w:rPr>
          <w:rFonts w:asciiTheme="minorHAnsi" w:hAnsiTheme="minorHAnsi"/>
          <w:bCs/>
          <w:caps w:val="0"/>
          <w:color w:val="FFFFFF" w:themeColor="background1"/>
          <w:sz w:val="24"/>
          <w:szCs w:val="24"/>
        </w:rPr>
        <w:t>following</w:t>
      </w:r>
      <w:r w:rsidR="00101D38" w:rsidRPr="00FE47D5">
        <w:rPr>
          <w:rFonts w:asciiTheme="minorHAnsi" w:hAnsiTheme="minorHAnsi"/>
          <w:bCs/>
          <w:caps w:val="0"/>
          <w:color w:val="FFFFFF" w:themeColor="background1"/>
          <w:sz w:val="24"/>
          <w:szCs w:val="24"/>
        </w:rPr>
        <w:t xml:space="preserve"> steps prior to </w:t>
      </w:r>
      <w:r>
        <w:rPr>
          <w:rFonts w:asciiTheme="minorHAnsi" w:hAnsiTheme="minorHAnsi"/>
          <w:bCs/>
          <w:caps w:val="0"/>
          <w:color w:val="FFFFFF" w:themeColor="background1"/>
          <w:sz w:val="24"/>
          <w:szCs w:val="24"/>
        </w:rPr>
        <w:t xml:space="preserve">a </w:t>
      </w:r>
      <w:r w:rsidR="00101D38">
        <w:rPr>
          <w:rFonts w:asciiTheme="minorHAnsi" w:hAnsiTheme="minorHAnsi"/>
          <w:bCs/>
          <w:caps w:val="0"/>
          <w:color w:val="FFFFFF" w:themeColor="background1"/>
          <w:sz w:val="24"/>
          <w:szCs w:val="24"/>
        </w:rPr>
        <w:t xml:space="preserve">status </w:t>
      </w:r>
      <w:proofErr w:type="gramStart"/>
      <w:r w:rsidR="00101D38" w:rsidRPr="00FE47D5">
        <w:rPr>
          <w:rFonts w:asciiTheme="minorHAnsi" w:hAnsiTheme="minorHAnsi"/>
          <w:bCs/>
          <w:caps w:val="0"/>
          <w:color w:val="FFFFFF" w:themeColor="background1"/>
          <w:sz w:val="24"/>
          <w:szCs w:val="24"/>
        </w:rPr>
        <w:t>chang</w:t>
      </w:r>
      <w:r w:rsidR="00101D38">
        <w:rPr>
          <w:rFonts w:asciiTheme="minorHAnsi" w:hAnsiTheme="minorHAnsi"/>
          <w:bCs/>
          <w:caps w:val="0"/>
          <w:color w:val="FFFFFF" w:themeColor="background1"/>
          <w:sz w:val="24"/>
          <w:szCs w:val="24"/>
        </w:rPr>
        <w:t>e</w:t>
      </w:r>
      <w:r w:rsidR="00101D38" w:rsidRPr="00FE47D5">
        <w:rPr>
          <w:rFonts w:asciiTheme="minorHAnsi" w:hAnsiTheme="minorHAnsi"/>
          <w:bCs/>
          <w:caps w:val="0"/>
          <w:color w:val="FFFFFF" w:themeColor="background1"/>
          <w:sz w:val="24"/>
          <w:szCs w:val="24"/>
        </w:rPr>
        <w:t xml:space="preserve"> </w:t>
      </w:r>
      <w:r>
        <w:rPr>
          <w:rFonts w:asciiTheme="minorHAnsi" w:hAnsiTheme="minorHAnsi"/>
          <w:bCs/>
          <w:caps w:val="0"/>
          <w:color w:val="FFFFFF" w:themeColor="background1"/>
          <w:sz w:val="24"/>
          <w:szCs w:val="24"/>
        </w:rPr>
        <w:t>:</w:t>
      </w:r>
      <w:proofErr w:type="gramEnd"/>
    </w:p>
    <w:p w14:paraId="1AC5A20F" w14:textId="77777777" w:rsidR="00101D38" w:rsidRDefault="00101D38" w:rsidP="00101D38"/>
    <w:p w14:paraId="2AE6E581" w14:textId="77777777" w:rsidR="00101D38" w:rsidRPr="009F3006" w:rsidRDefault="00101D38" w:rsidP="00101D38">
      <w:pPr>
        <w:pStyle w:val="ListParagraph"/>
        <w:numPr>
          <w:ilvl w:val="0"/>
          <w:numId w:val="1"/>
        </w:numPr>
        <w:tabs>
          <w:tab w:val="left" w:pos="810"/>
        </w:tabs>
        <w:ind w:right="-360"/>
        <w:rPr>
          <w:rFonts w:asciiTheme="minorHAnsi" w:hAnsiTheme="minorHAnsi"/>
        </w:rPr>
      </w:pPr>
      <w:r w:rsidRPr="009F3006">
        <w:rPr>
          <w:rFonts w:asciiTheme="minorHAnsi" w:hAnsiTheme="minorHAnsi"/>
        </w:rPr>
        <w:t xml:space="preserve">Notify the PO in writing before the ED/AOR named in the </w:t>
      </w:r>
      <w:proofErr w:type="spellStart"/>
      <w:r w:rsidRPr="009F3006">
        <w:rPr>
          <w:rFonts w:asciiTheme="minorHAnsi" w:hAnsiTheme="minorHAnsi"/>
        </w:rPr>
        <w:t>NoA</w:t>
      </w:r>
      <w:proofErr w:type="spellEnd"/>
      <w:r w:rsidRPr="009F3006">
        <w:rPr>
          <w:rFonts w:asciiTheme="minorHAnsi" w:hAnsiTheme="minorHAnsi"/>
        </w:rPr>
        <w:t xml:space="preserve"> is about to change.</w:t>
      </w:r>
    </w:p>
    <w:p w14:paraId="76FF4759" w14:textId="6FEF1F4A" w:rsidR="00101D38" w:rsidRPr="009F3006" w:rsidRDefault="00101D38" w:rsidP="007C5E65">
      <w:pPr>
        <w:pStyle w:val="ListParagraph"/>
        <w:numPr>
          <w:ilvl w:val="0"/>
          <w:numId w:val="1"/>
        </w:numPr>
        <w:ind w:right="-360"/>
        <w:rPr>
          <w:rFonts w:asciiTheme="minorHAnsi" w:hAnsiTheme="minorHAnsi"/>
        </w:rPr>
      </w:pPr>
      <w:r w:rsidRPr="009F3006">
        <w:rPr>
          <w:rFonts w:asciiTheme="minorHAnsi" w:hAnsiTheme="minorHAnsi"/>
        </w:rPr>
        <w:t>Provide the BOD the</w:t>
      </w:r>
      <w:r w:rsidR="007C5E65" w:rsidRPr="007C5E65">
        <w:t xml:space="preserve"> </w:t>
      </w:r>
      <w:r w:rsidR="002C3582">
        <w:rPr>
          <w:rFonts w:asciiTheme="minorHAnsi" w:hAnsiTheme="minorHAnsi"/>
        </w:rPr>
        <w:t xml:space="preserve">FAQ:  </w:t>
      </w:r>
      <w:r w:rsidR="007C5E65" w:rsidRPr="007C5E65">
        <w:rPr>
          <w:rFonts w:asciiTheme="minorHAnsi" w:hAnsiTheme="minorHAnsi"/>
        </w:rPr>
        <w:t xml:space="preserve">CIL </w:t>
      </w:r>
      <w:r w:rsidR="002C3582">
        <w:rPr>
          <w:rFonts w:asciiTheme="minorHAnsi" w:hAnsiTheme="minorHAnsi"/>
        </w:rPr>
        <w:t>Executive Director</w:t>
      </w:r>
      <w:r w:rsidR="007C5E65" w:rsidRPr="007C5E65">
        <w:rPr>
          <w:rFonts w:asciiTheme="minorHAnsi" w:hAnsiTheme="minorHAnsi"/>
        </w:rPr>
        <w:t xml:space="preserve"> Changes</w:t>
      </w:r>
      <w:r w:rsidR="007C5E65">
        <w:rPr>
          <w:rFonts w:asciiTheme="minorHAnsi" w:hAnsiTheme="minorHAnsi"/>
        </w:rPr>
        <w:t xml:space="preserve"> </w:t>
      </w:r>
      <w:r w:rsidRPr="009F3006">
        <w:rPr>
          <w:rFonts w:asciiTheme="minorHAnsi" w:hAnsiTheme="minorHAnsi"/>
        </w:rPr>
        <w:t>and checklist before the recruitment/promotion process.</w:t>
      </w:r>
    </w:p>
    <w:p w14:paraId="3A611818" w14:textId="77777777" w:rsidR="00101D38" w:rsidRPr="00334F3E" w:rsidRDefault="00101D38" w:rsidP="00101D38">
      <w:pPr>
        <w:pStyle w:val="ListParagraph"/>
        <w:numPr>
          <w:ilvl w:val="0"/>
          <w:numId w:val="1"/>
        </w:numPr>
        <w:ind w:right="-360"/>
        <w:rPr>
          <w:rFonts w:asciiTheme="minorHAnsi" w:hAnsiTheme="minorHAnsi"/>
        </w:rPr>
      </w:pPr>
      <w:r w:rsidRPr="00334F3E">
        <w:rPr>
          <w:rFonts w:asciiTheme="minorHAnsi" w:hAnsiTheme="minorHAnsi"/>
        </w:rPr>
        <w:t>Provide the BOD the PO’s contact information.</w:t>
      </w:r>
    </w:p>
    <w:p w14:paraId="39E626D0" w14:textId="77777777" w:rsidR="00101D38" w:rsidRPr="00101D38" w:rsidRDefault="00101D38" w:rsidP="00B9532C">
      <w:pPr>
        <w:pStyle w:val="ListParagraph"/>
        <w:numPr>
          <w:ilvl w:val="0"/>
          <w:numId w:val="1"/>
        </w:numPr>
        <w:ind w:right="-360"/>
        <w:rPr>
          <w:rFonts w:asciiTheme="minorHAnsi" w:hAnsiTheme="minorHAnsi"/>
          <w:sz w:val="20"/>
        </w:rPr>
      </w:pPr>
      <w:r w:rsidRPr="00101D38">
        <w:rPr>
          <w:rFonts w:asciiTheme="minorHAnsi" w:hAnsiTheme="minorHAnsi"/>
        </w:rPr>
        <w:t>Submit to the PO a description of the selection process indicating it was open, fair and transparent</w:t>
      </w:r>
      <w:r>
        <w:rPr>
          <w:rFonts w:asciiTheme="minorHAnsi" w:hAnsiTheme="minorHAnsi"/>
        </w:rPr>
        <w:t>.</w:t>
      </w:r>
    </w:p>
    <w:p w14:paraId="4D6BC816" w14:textId="77777777" w:rsidR="00101D38" w:rsidRPr="00101D38" w:rsidRDefault="00101D38" w:rsidP="00101D38">
      <w:pPr>
        <w:pStyle w:val="ListParagraph"/>
        <w:ind w:left="450" w:right="-360"/>
        <w:rPr>
          <w:rFonts w:asciiTheme="minorHAnsi" w:hAnsiTheme="minorHAnsi"/>
          <w:sz w:val="20"/>
        </w:rPr>
      </w:pPr>
    </w:p>
    <w:p w14:paraId="3AE7DB9E" w14:textId="1402C612" w:rsidR="00101D38" w:rsidRPr="00FE47D5" w:rsidRDefault="007C5E65" w:rsidP="00101D38">
      <w:pPr>
        <w:pStyle w:val="Heading1"/>
        <w:shd w:val="clear" w:color="auto" w:fill="44546A" w:themeFill="text2"/>
        <w:ind w:left="-270" w:right="-360"/>
        <w:rPr>
          <w:rFonts w:asciiTheme="minorHAnsi" w:hAnsiTheme="minorHAnsi"/>
          <w:bCs/>
          <w:caps w:val="0"/>
          <w:color w:val="FFFFFF" w:themeColor="background1"/>
          <w:sz w:val="24"/>
          <w:szCs w:val="24"/>
        </w:rPr>
      </w:pPr>
      <w:r>
        <w:rPr>
          <w:rFonts w:asciiTheme="minorHAnsi" w:hAnsiTheme="minorHAnsi"/>
          <w:bCs/>
          <w:caps w:val="0"/>
          <w:color w:val="FFFFFF" w:themeColor="background1"/>
          <w:sz w:val="24"/>
          <w:szCs w:val="24"/>
        </w:rPr>
        <w:t>A CIL</w:t>
      </w:r>
      <w:r w:rsidR="00101D38" w:rsidRPr="00FE47D5">
        <w:rPr>
          <w:rFonts w:asciiTheme="minorHAnsi" w:hAnsiTheme="minorHAnsi"/>
          <w:bCs/>
          <w:caps w:val="0"/>
          <w:color w:val="FFFFFF" w:themeColor="background1"/>
          <w:sz w:val="24"/>
          <w:szCs w:val="24"/>
        </w:rPr>
        <w:t xml:space="preserve"> BOD </w:t>
      </w:r>
      <w:r>
        <w:rPr>
          <w:rFonts w:asciiTheme="minorHAnsi" w:hAnsiTheme="minorHAnsi"/>
          <w:bCs/>
          <w:caps w:val="0"/>
          <w:color w:val="FFFFFF" w:themeColor="background1"/>
          <w:sz w:val="24"/>
          <w:szCs w:val="24"/>
        </w:rPr>
        <w:t xml:space="preserve">should </w:t>
      </w:r>
      <w:r w:rsidR="00101D38" w:rsidRPr="00FE47D5">
        <w:rPr>
          <w:rFonts w:asciiTheme="minorHAnsi" w:hAnsiTheme="minorHAnsi"/>
          <w:bCs/>
          <w:caps w:val="0"/>
          <w:color w:val="FFFFFF" w:themeColor="background1"/>
          <w:sz w:val="24"/>
          <w:szCs w:val="24"/>
        </w:rPr>
        <w:t>complete the following steps when hiring or promoting a new</w:t>
      </w:r>
      <w:r w:rsidR="00101D38">
        <w:rPr>
          <w:rFonts w:asciiTheme="minorHAnsi" w:hAnsiTheme="minorHAnsi"/>
          <w:bCs/>
          <w:caps w:val="0"/>
          <w:color w:val="FFFFFF" w:themeColor="background1"/>
          <w:sz w:val="24"/>
          <w:szCs w:val="24"/>
        </w:rPr>
        <w:t xml:space="preserve"> ED/</w:t>
      </w:r>
      <w:r w:rsidR="00101D38" w:rsidRPr="00FE47D5">
        <w:rPr>
          <w:rFonts w:asciiTheme="minorHAnsi" w:hAnsiTheme="minorHAnsi"/>
          <w:bCs/>
          <w:caps w:val="0"/>
          <w:color w:val="FFFFFF" w:themeColor="background1"/>
          <w:sz w:val="24"/>
          <w:szCs w:val="24"/>
        </w:rPr>
        <w:t xml:space="preserve"> </w:t>
      </w:r>
      <w:r w:rsidR="00101D38">
        <w:rPr>
          <w:rFonts w:asciiTheme="minorHAnsi" w:hAnsiTheme="minorHAnsi"/>
          <w:bCs/>
          <w:caps w:val="0"/>
          <w:color w:val="FFFFFF" w:themeColor="background1"/>
          <w:sz w:val="24"/>
          <w:szCs w:val="24"/>
        </w:rPr>
        <w:t>AOR</w:t>
      </w:r>
      <w:r>
        <w:rPr>
          <w:rFonts w:asciiTheme="minorHAnsi" w:hAnsiTheme="minorHAnsi"/>
          <w:bCs/>
          <w:caps w:val="0"/>
          <w:color w:val="FFFFFF" w:themeColor="background1"/>
          <w:sz w:val="24"/>
          <w:szCs w:val="24"/>
        </w:rPr>
        <w:t>:</w:t>
      </w:r>
    </w:p>
    <w:p w14:paraId="6BE11E41" w14:textId="77777777" w:rsidR="00101D38" w:rsidRPr="00FE47D5" w:rsidRDefault="00101D38" w:rsidP="00101D38">
      <w:pPr>
        <w:pStyle w:val="ListParagraph"/>
        <w:ind w:left="-270" w:right="-360"/>
        <w:rPr>
          <w:rFonts w:asciiTheme="minorHAnsi" w:hAnsiTheme="minorHAnsi"/>
          <w:sz w:val="20"/>
        </w:rPr>
      </w:pPr>
    </w:p>
    <w:p w14:paraId="365285FF" w14:textId="5F74C392" w:rsidR="00101D38" w:rsidRDefault="00101D38" w:rsidP="00101D38">
      <w:pPr>
        <w:pStyle w:val="ListParagraph"/>
        <w:numPr>
          <w:ilvl w:val="0"/>
          <w:numId w:val="2"/>
        </w:numPr>
        <w:ind w:right="-360"/>
        <w:rPr>
          <w:rFonts w:asciiTheme="minorHAnsi" w:hAnsiTheme="minorHAnsi"/>
        </w:rPr>
      </w:pPr>
      <w:r w:rsidRPr="00FE47D5">
        <w:rPr>
          <w:rFonts w:asciiTheme="minorHAnsi" w:hAnsiTheme="minorHAnsi"/>
        </w:rPr>
        <w:t>Notify the PO in writing of the BOD’s intent to hire</w:t>
      </w:r>
      <w:r>
        <w:rPr>
          <w:rFonts w:asciiTheme="minorHAnsi" w:hAnsiTheme="minorHAnsi"/>
        </w:rPr>
        <w:t>/promote ED/AOR</w:t>
      </w:r>
      <w:r w:rsidR="002C3582">
        <w:rPr>
          <w:rFonts w:asciiTheme="minorHAnsi" w:hAnsiTheme="minorHAnsi"/>
        </w:rPr>
        <w:t xml:space="preserve">, and the reason for the change i.e. retirement, </w:t>
      </w:r>
      <w:r w:rsidR="00762873">
        <w:rPr>
          <w:rFonts w:asciiTheme="minorHAnsi" w:hAnsiTheme="minorHAnsi"/>
        </w:rPr>
        <w:t xml:space="preserve">termination, etc. </w:t>
      </w:r>
      <w:bookmarkStart w:id="0" w:name="_GoBack"/>
      <w:bookmarkEnd w:id="0"/>
    </w:p>
    <w:p w14:paraId="3836774F" w14:textId="3F5C7151" w:rsidR="007C5E65" w:rsidRPr="00FE47D5" w:rsidRDefault="007C5E65" w:rsidP="00101D38">
      <w:pPr>
        <w:pStyle w:val="ListParagraph"/>
        <w:numPr>
          <w:ilvl w:val="0"/>
          <w:numId w:val="2"/>
        </w:numPr>
        <w:ind w:right="-360"/>
        <w:rPr>
          <w:rFonts w:asciiTheme="minorHAnsi" w:hAnsiTheme="minorHAnsi"/>
        </w:rPr>
      </w:pPr>
      <w:r>
        <w:rPr>
          <w:rFonts w:asciiTheme="minorHAnsi" w:hAnsiTheme="minorHAnsi"/>
        </w:rPr>
        <w:t>Provide the PO the ED/AOR job description.</w:t>
      </w:r>
    </w:p>
    <w:p w14:paraId="16EB4E26" w14:textId="77777777" w:rsidR="00101D38" w:rsidRDefault="00101D38" w:rsidP="00101D38">
      <w:pPr>
        <w:pStyle w:val="ListParagraph"/>
        <w:numPr>
          <w:ilvl w:val="0"/>
          <w:numId w:val="2"/>
        </w:numPr>
        <w:ind w:right="-360"/>
        <w:rPr>
          <w:rFonts w:asciiTheme="minorHAnsi" w:hAnsiTheme="minorHAnsi"/>
        </w:rPr>
      </w:pPr>
      <w:r w:rsidRPr="00FE47D5">
        <w:rPr>
          <w:rFonts w:asciiTheme="minorHAnsi" w:hAnsiTheme="minorHAnsi"/>
        </w:rPr>
        <w:t>Submit the final candidate’s biographical sketch</w:t>
      </w:r>
      <w:r>
        <w:rPr>
          <w:rFonts w:asciiTheme="minorHAnsi" w:hAnsiTheme="minorHAnsi"/>
        </w:rPr>
        <w:t xml:space="preserve"> </w:t>
      </w:r>
      <w:r w:rsidRPr="00FE47D5">
        <w:rPr>
          <w:rFonts w:asciiTheme="minorHAnsi" w:hAnsiTheme="minorHAnsi"/>
        </w:rPr>
        <w:t>to the PO for review.</w:t>
      </w:r>
    </w:p>
    <w:p w14:paraId="5C21B85B" w14:textId="77777777" w:rsidR="00101D38" w:rsidRPr="00FE47D5" w:rsidRDefault="00101D38" w:rsidP="00101D38">
      <w:pPr>
        <w:pStyle w:val="ListParagraph"/>
        <w:numPr>
          <w:ilvl w:val="0"/>
          <w:numId w:val="2"/>
        </w:numPr>
        <w:ind w:right="-360"/>
        <w:rPr>
          <w:rFonts w:asciiTheme="minorHAnsi" w:hAnsiTheme="minorHAnsi"/>
        </w:rPr>
      </w:pPr>
      <w:r w:rsidRPr="00FE47D5">
        <w:rPr>
          <w:rFonts w:asciiTheme="minorHAnsi" w:hAnsiTheme="minorHAnsi"/>
        </w:rPr>
        <w:t>Submit the final candidate’s resume and supporting documents</w:t>
      </w:r>
      <w:r>
        <w:rPr>
          <w:rFonts w:asciiTheme="minorHAnsi" w:hAnsiTheme="minorHAnsi"/>
        </w:rPr>
        <w:t xml:space="preserve"> </w:t>
      </w:r>
      <w:r w:rsidRPr="00FE47D5">
        <w:rPr>
          <w:rFonts w:asciiTheme="minorHAnsi" w:hAnsiTheme="minorHAnsi"/>
        </w:rPr>
        <w:t>to the PO for review.</w:t>
      </w:r>
    </w:p>
    <w:p w14:paraId="14AA6FE0" w14:textId="77777777" w:rsidR="00101D38" w:rsidRPr="00FE47D5" w:rsidRDefault="00101D38" w:rsidP="00101D38">
      <w:pPr>
        <w:pStyle w:val="ListParagraph"/>
        <w:numPr>
          <w:ilvl w:val="0"/>
          <w:numId w:val="2"/>
        </w:numPr>
        <w:ind w:right="-360"/>
        <w:rPr>
          <w:rFonts w:asciiTheme="minorHAnsi" w:hAnsiTheme="minorHAnsi"/>
        </w:rPr>
      </w:pPr>
      <w:r w:rsidRPr="00643FB0">
        <w:rPr>
          <w:rFonts w:asciiTheme="minorHAnsi" w:hAnsiTheme="minorHAnsi"/>
        </w:rPr>
        <w:t>Submit budget changes resulting from the proposed personnel change, if applicable.</w:t>
      </w:r>
    </w:p>
    <w:p w14:paraId="69929EAB" w14:textId="77777777" w:rsidR="00101D38" w:rsidRPr="00FE47D5" w:rsidRDefault="00101D38" w:rsidP="00101D38">
      <w:pPr>
        <w:pStyle w:val="ListParagraph"/>
        <w:numPr>
          <w:ilvl w:val="0"/>
          <w:numId w:val="2"/>
        </w:numPr>
        <w:ind w:right="-360"/>
        <w:rPr>
          <w:rFonts w:asciiTheme="minorHAnsi" w:hAnsiTheme="minorHAnsi"/>
        </w:rPr>
      </w:pPr>
      <w:r w:rsidRPr="00FE47D5">
        <w:rPr>
          <w:rFonts w:asciiTheme="minorHAnsi" w:hAnsiTheme="minorHAnsi"/>
        </w:rPr>
        <w:t>Receive approval for any alternate arrangements or replacement of the key personnel.</w:t>
      </w:r>
    </w:p>
    <w:p w14:paraId="38DDEC19" w14:textId="77777777" w:rsidR="00101D38" w:rsidRPr="00FE47D5" w:rsidRDefault="00101D38" w:rsidP="00101D38">
      <w:pPr>
        <w:pStyle w:val="ListParagraph"/>
        <w:numPr>
          <w:ilvl w:val="0"/>
          <w:numId w:val="2"/>
        </w:numPr>
        <w:ind w:right="-360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Pr="00FE47D5">
        <w:rPr>
          <w:rFonts w:asciiTheme="minorHAnsi" w:hAnsiTheme="minorHAnsi"/>
        </w:rPr>
        <w:t>rovide meeting minutes of the BOD approving the hire of the candidate.</w:t>
      </w:r>
    </w:p>
    <w:p w14:paraId="34B75D17" w14:textId="77777777" w:rsidR="00101D38" w:rsidRPr="00FE47D5" w:rsidRDefault="00101D38" w:rsidP="00101D38">
      <w:pPr>
        <w:pStyle w:val="ListParagraph"/>
        <w:numPr>
          <w:ilvl w:val="0"/>
          <w:numId w:val="2"/>
        </w:numPr>
        <w:ind w:right="-360"/>
        <w:rPr>
          <w:rFonts w:asciiTheme="minorHAnsi" w:hAnsiTheme="minorHAnsi"/>
        </w:rPr>
      </w:pPr>
      <w:r w:rsidRPr="00FE47D5">
        <w:rPr>
          <w:rFonts w:asciiTheme="minorHAnsi" w:hAnsiTheme="minorHAnsi"/>
        </w:rPr>
        <w:t>Inform the PO of the hire date.</w:t>
      </w:r>
    </w:p>
    <w:p w14:paraId="797B054E" w14:textId="77777777" w:rsidR="00101D38" w:rsidRPr="00FE47D5" w:rsidRDefault="00101D38" w:rsidP="00101D38">
      <w:pPr>
        <w:ind w:left="-270" w:right="-360"/>
        <w:rPr>
          <w:rFonts w:asciiTheme="minorHAnsi" w:hAnsiTheme="minorHAnsi"/>
          <w:sz w:val="20"/>
        </w:rPr>
      </w:pPr>
    </w:p>
    <w:p w14:paraId="7F878C40" w14:textId="4D669DB2" w:rsidR="00101D38" w:rsidRPr="00FE47D5" w:rsidRDefault="007C5E65" w:rsidP="00101D38">
      <w:pPr>
        <w:pStyle w:val="Heading1"/>
        <w:shd w:val="clear" w:color="auto" w:fill="44546A" w:themeFill="text2"/>
        <w:ind w:left="-270" w:right="-360"/>
        <w:rPr>
          <w:rFonts w:asciiTheme="minorHAnsi" w:hAnsiTheme="minorHAnsi"/>
          <w:bCs/>
          <w:caps w:val="0"/>
          <w:color w:val="FFFFFF" w:themeColor="background1"/>
          <w:sz w:val="24"/>
          <w:szCs w:val="24"/>
        </w:rPr>
      </w:pPr>
      <w:r>
        <w:rPr>
          <w:rFonts w:asciiTheme="minorHAnsi" w:hAnsiTheme="minorHAnsi"/>
          <w:bCs/>
          <w:caps w:val="0"/>
          <w:color w:val="FFFFFF" w:themeColor="background1"/>
          <w:sz w:val="24"/>
          <w:szCs w:val="24"/>
        </w:rPr>
        <w:t>A</w:t>
      </w:r>
      <w:r w:rsidR="00101D38" w:rsidRPr="00FE47D5">
        <w:rPr>
          <w:rFonts w:asciiTheme="minorHAnsi" w:hAnsiTheme="minorHAnsi"/>
          <w:bCs/>
          <w:caps w:val="0"/>
          <w:color w:val="FFFFFF" w:themeColor="background1"/>
          <w:sz w:val="24"/>
          <w:szCs w:val="24"/>
        </w:rPr>
        <w:t xml:space="preserve"> new </w:t>
      </w:r>
      <w:r w:rsidR="00101D38">
        <w:rPr>
          <w:rFonts w:asciiTheme="minorHAnsi" w:hAnsiTheme="minorHAnsi"/>
          <w:bCs/>
          <w:caps w:val="0"/>
          <w:color w:val="FFFFFF" w:themeColor="background1"/>
          <w:sz w:val="24"/>
          <w:szCs w:val="24"/>
        </w:rPr>
        <w:t>ED/AOR</w:t>
      </w:r>
      <w:r w:rsidR="00101D38" w:rsidRPr="00FE47D5">
        <w:rPr>
          <w:rFonts w:asciiTheme="minorHAnsi" w:hAnsiTheme="minorHAnsi"/>
          <w:bCs/>
          <w:caps w:val="0"/>
          <w:color w:val="FFFFFF" w:themeColor="background1"/>
          <w:sz w:val="24"/>
          <w:szCs w:val="24"/>
        </w:rPr>
        <w:t xml:space="preserve"> </w:t>
      </w:r>
      <w:r>
        <w:rPr>
          <w:rFonts w:asciiTheme="minorHAnsi" w:hAnsiTheme="minorHAnsi"/>
          <w:bCs/>
          <w:caps w:val="0"/>
          <w:color w:val="FFFFFF" w:themeColor="background1"/>
          <w:sz w:val="24"/>
          <w:szCs w:val="24"/>
        </w:rPr>
        <w:t xml:space="preserve">should </w:t>
      </w:r>
      <w:r w:rsidR="00101D38" w:rsidRPr="00FE47D5">
        <w:rPr>
          <w:rFonts w:asciiTheme="minorHAnsi" w:hAnsiTheme="minorHAnsi"/>
          <w:bCs/>
          <w:caps w:val="0"/>
          <w:color w:val="FFFFFF" w:themeColor="background1"/>
          <w:sz w:val="24"/>
          <w:szCs w:val="24"/>
        </w:rPr>
        <w:t>complete the foll</w:t>
      </w:r>
      <w:r>
        <w:rPr>
          <w:rFonts w:asciiTheme="minorHAnsi" w:hAnsiTheme="minorHAnsi"/>
          <w:bCs/>
          <w:caps w:val="0"/>
          <w:color w:val="FFFFFF" w:themeColor="background1"/>
          <w:sz w:val="24"/>
          <w:szCs w:val="24"/>
        </w:rPr>
        <w:t>owing steps after the hire date:</w:t>
      </w:r>
    </w:p>
    <w:p w14:paraId="0E1C6A77" w14:textId="77777777" w:rsidR="00101D38" w:rsidRPr="00FE47D5" w:rsidRDefault="00101D38" w:rsidP="00101D38">
      <w:pPr>
        <w:pStyle w:val="ListParagraph"/>
        <w:ind w:left="-270" w:right="-360"/>
        <w:rPr>
          <w:rFonts w:asciiTheme="minorHAnsi" w:hAnsiTheme="minorHAnsi"/>
          <w:sz w:val="20"/>
        </w:rPr>
      </w:pPr>
    </w:p>
    <w:p w14:paraId="732D0A67" w14:textId="77777777" w:rsidR="00101D38" w:rsidRDefault="00101D38" w:rsidP="00101D38">
      <w:pPr>
        <w:pStyle w:val="ListParagraph"/>
        <w:numPr>
          <w:ilvl w:val="0"/>
          <w:numId w:val="3"/>
        </w:numPr>
        <w:ind w:right="-360"/>
        <w:rPr>
          <w:rFonts w:asciiTheme="minorHAnsi" w:hAnsiTheme="minorHAnsi"/>
        </w:rPr>
      </w:pPr>
      <w:r w:rsidRPr="00083CDF">
        <w:rPr>
          <w:rFonts w:asciiTheme="minorHAnsi" w:hAnsiTheme="minorHAnsi"/>
        </w:rPr>
        <w:t xml:space="preserve">Provide the PO full contact information of the </w:t>
      </w:r>
      <w:r>
        <w:rPr>
          <w:rFonts w:asciiTheme="minorHAnsi" w:hAnsiTheme="minorHAnsi"/>
        </w:rPr>
        <w:t>ED/AOR.</w:t>
      </w:r>
    </w:p>
    <w:p w14:paraId="21F513F2" w14:textId="77777777" w:rsidR="00101D38" w:rsidRPr="00083CDF" w:rsidRDefault="00101D38" w:rsidP="00101D38">
      <w:pPr>
        <w:pStyle w:val="ListParagraph"/>
        <w:numPr>
          <w:ilvl w:val="0"/>
          <w:numId w:val="3"/>
        </w:numPr>
        <w:ind w:right="-360"/>
        <w:rPr>
          <w:rFonts w:asciiTheme="minorHAnsi" w:hAnsiTheme="minorHAnsi"/>
        </w:rPr>
      </w:pPr>
      <w:r>
        <w:rPr>
          <w:rFonts w:asciiTheme="minorHAnsi" w:hAnsiTheme="minorHAnsi"/>
        </w:rPr>
        <w:t>Once approved, upload the approved budget as an</w:t>
      </w:r>
      <w:r w:rsidRPr="00DD7CF5">
        <w:rPr>
          <w:color w:val="1F497D"/>
        </w:rPr>
        <w:t xml:space="preserve"> </w:t>
      </w:r>
      <w:r w:rsidRPr="00DD7CF5">
        <w:rPr>
          <w:rFonts w:asciiTheme="minorHAnsi" w:hAnsiTheme="minorHAnsi"/>
        </w:rPr>
        <w:t>application note</w:t>
      </w:r>
      <w:r>
        <w:rPr>
          <w:rFonts w:asciiTheme="minorHAnsi" w:hAnsiTheme="minorHAnsi"/>
        </w:rPr>
        <w:t xml:space="preserve"> in </w:t>
      </w:r>
      <w:proofErr w:type="spellStart"/>
      <w:r>
        <w:rPr>
          <w:rFonts w:asciiTheme="minorHAnsi" w:hAnsiTheme="minorHAnsi"/>
        </w:rPr>
        <w:t>GrantSolutions</w:t>
      </w:r>
      <w:proofErr w:type="spellEnd"/>
      <w:r>
        <w:rPr>
          <w:rFonts w:asciiTheme="minorHAnsi" w:hAnsiTheme="minorHAnsi"/>
        </w:rPr>
        <w:t>.</w:t>
      </w:r>
    </w:p>
    <w:p w14:paraId="520AEE93" w14:textId="77777777" w:rsidR="00101D38" w:rsidRPr="00FE47D5" w:rsidRDefault="00101D38" w:rsidP="00101D38">
      <w:pPr>
        <w:pStyle w:val="ListParagraph"/>
        <w:numPr>
          <w:ilvl w:val="0"/>
          <w:numId w:val="3"/>
        </w:numPr>
        <w:ind w:right="-360"/>
        <w:rPr>
          <w:rFonts w:asciiTheme="minorHAnsi" w:hAnsiTheme="minorHAnsi"/>
        </w:rPr>
      </w:pPr>
      <w:r>
        <w:rPr>
          <w:rFonts w:asciiTheme="minorHAnsi" w:hAnsiTheme="minorHAnsi"/>
        </w:rPr>
        <w:t>As applicable, complete and submit the “</w:t>
      </w:r>
      <w:r w:rsidRPr="00493055">
        <w:rPr>
          <w:rFonts w:asciiTheme="minorHAnsi" w:hAnsiTheme="minorHAnsi"/>
        </w:rPr>
        <w:t>PMS System Access Form</w:t>
      </w:r>
      <w:r>
        <w:rPr>
          <w:rFonts w:asciiTheme="minorHAnsi" w:hAnsiTheme="minorHAnsi"/>
        </w:rPr>
        <w:t xml:space="preserve">” </w:t>
      </w:r>
      <w:r w:rsidRPr="00FE47D5">
        <w:rPr>
          <w:rFonts w:asciiTheme="minorHAnsi" w:hAnsiTheme="minorHAnsi"/>
        </w:rPr>
        <w:t>in PMS.</w:t>
      </w:r>
    </w:p>
    <w:p w14:paraId="086F5812" w14:textId="77777777" w:rsidR="00101D38" w:rsidRPr="00FE47D5" w:rsidRDefault="00101D38" w:rsidP="00101D38">
      <w:pPr>
        <w:pStyle w:val="ListParagraph"/>
        <w:numPr>
          <w:ilvl w:val="0"/>
          <w:numId w:val="3"/>
        </w:numPr>
        <w:ind w:right="-360"/>
        <w:rPr>
          <w:rFonts w:asciiTheme="minorHAnsi" w:hAnsiTheme="minorHAnsi"/>
        </w:rPr>
      </w:pPr>
      <w:r w:rsidRPr="00FE47D5">
        <w:rPr>
          <w:rFonts w:asciiTheme="minorHAnsi" w:hAnsiTheme="minorHAnsi"/>
        </w:rPr>
        <w:t xml:space="preserve">Update the contact information for the key personnel in the </w:t>
      </w:r>
      <w:proofErr w:type="spellStart"/>
      <w:r w:rsidRPr="00FE47D5">
        <w:rPr>
          <w:rFonts w:asciiTheme="minorHAnsi" w:hAnsiTheme="minorHAnsi"/>
        </w:rPr>
        <w:t>ACLReporting</w:t>
      </w:r>
      <w:proofErr w:type="spellEnd"/>
      <w:r w:rsidRPr="00FE47D5">
        <w:rPr>
          <w:rFonts w:asciiTheme="minorHAnsi" w:hAnsiTheme="minorHAnsi"/>
        </w:rPr>
        <w:t xml:space="preserve"> system.</w:t>
      </w:r>
    </w:p>
    <w:p w14:paraId="329255C6" w14:textId="77777777" w:rsidR="00101D38" w:rsidRPr="00FE47D5" w:rsidRDefault="00101D38" w:rsidP="00101D38">
      <w:pPr>
        <w:pStyle w:val="ListParagraph"/>
        <w:numPr>
          <w:ilvl w:val="0"/>
          <w:numId w:val="3"/>
        </w:numPr>
        <w:ind w:right="-360"/>
        <w:rPr>
          <w:rFonts w:asciiTheme="minorHAnsi" w:hAnsiTheme="minorHAnsi"/>
        </w:rPr>
      </w:pPr>
      <w:r w:rsidRPr="00FE47D5">
        <w:rPr>
          <w:rFonts w:asciiTheme="minorHAnsi" w:hAnsiTheme="minorHAnsi"/>
        </w:rPr>
        <w:t>Initiate contact with ILRU to participate in the new ED</w:t>
      </w:r>
      <w:r>
        <w:rPr>
          <w:rFonts w:asciiTheme="minorHAnsi" w:hAnsiTheme="minorHAnsi"/>
        </w:rPr>
        <w:t xml:space="preserve">/AOR </w:t>
      </w:r>
      <w:r w:rsidRPr="00FE47D5">
        <w:rPr>
          <w:rFonts w:asciiTheme="minorHAnsi" w:hAnsiTheme="minorHAnsi"/>
        </w:rPr>
        <w:t>calls for one year.</w:t>
      </w:r>
    </w:p>
    <w:p w14:paraId="32F15F5A" w14:textId="77777777" w:rsidR="00101D38" w:rsidRDefault="00101D38" w:rsidP="00101D38">
      <w:pPr>
        <w:ind w:right="-360"/>
        <w:rPr>
          <w:rFonts w:asciiTheme="minorHAnsi" w:hAnsiTheme="minorHAnsi"/>
          <w:bCs/>
          <w:sz w:val="20"/>
        </w:rPr>
      </w:pPr>
    </w:p>
    <w:p w14:paraId="70E3D20A" w14:textId="77777777" w:rsidR="00101D38" w:rsidRDefault="00101D38" w:rsidP="00101D38">
      <w:pPr>
        <w:shd w:val="clear" w:color="auto" w:fill="44546A" w:themeFill="text2"/>
        <w:ind w:left="-270" w:right="-360"/>
        <w:rPr>
          <w:rFonts w:asciiTheme="minorHAnsi" w:hAnsiTheme="minorHAnsi"/>
          <w:bCs/>
        </w:rPr>
      </w:pPr>
      <w:r>
        <w:rPr>
          <w:rFonts w:asciiTheme="minorHAnsi" w:hAnsiTheme="minorHAnsi"/>
          <w:b/>
          <w:bCs/>
          <w:color w:val="FFFFFF" w:themeColor="background1"/>
        </w:rPr>
        <w:t>Notes</w:t>
      </w:r>
    </w:p>
    <w:p w14:paraId="6EFDBB5F" w14:textId="6F5C2EBA" w:rsidR="00101D38" w:rsidRDefault="00101D38">
      <w:pPr>
        <w:spacing w:after="160" w:line="259" w:lineRule="auto"/>
        <w:rPr>
          <w:rFonts w:asciiTheme="minorHAnsi" w:hAnsiTheme="minorHAnsi"/>
          <w:bCs/>
        </w:rPr>
      </w:pPr>
    </w:p>
    <w:sectPr w:rsidR="00101D38" w:rsidSect="00101D38">
      <w:footerReference w:type="even" r:id="rId9"/>
      <w:footerReference w:type="default" r:id="rId10"/>
      <w:footerReference w:type="first" r:id="rId11"/>
      <w:pgSz w:w="12240" w:h="15840"/>
      <w:pgMar w:top="1166" w:right="1354" w:bottom="1282" w:left="80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399C0D" w14:textId="77777777" w:rsidR="00342466" w:rsidRDefault="00F77798">
      <w:r>
        <w:separator/>
      </w:r>
    </w:p>
  </w:endnote>
  <w:endnote w:type="continuationSeparator" w:id="0">
    <w:p w14:paraId="3C9848AA" w14:textId="77777777" w:rsidR="00342466" w:rsidRDefault="00F77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88A47B" w14:textId="77777777" w:rsidR="008C2515" w:rsidRDefault="00101D3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1B1AE84A" w14:textId="77777777" w:rsidR="008C2515" w:rsidRDefault="00762873">
    <w:pPr>
      <w:pStyle w:val="Footer"/>
      <w:ind w:right="360"/>
    </w:pPr>
  </w:p>
  <w:p w14:paraId="724E1E0B" w14:textId="77777777" w:rsidR="007C1973" w:rsidRDefault="007C197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D2D6DF" w14:textId="1701D991" w:rsidR="000D36CE" w:rsidRDefault="000D36CE">
    <w:pPr>
      <w:pStyle w:val="Footer"/>
    </w:pPr>
    <w:proofErr w:type="spellStart"/>
    <w:r>
      <w:t>Rvsd</w:t>
    </w:r>
    <w:proofErr w:type="spellEnd"/>
    <w:r>
      <w:t xml:space="preserve"> </w:t>
    </w:r>
    <w:r w:rsidR="007C5E65">
      <w:t>6/21/18</w:t>
    </w:r>
  </w:p>
  <w:p w14:paraId="5B846127" w14:textId="45E4BD76" w:rsidR="007C1973" w:rsidRDefault="007C197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105A11" w14:textId="77777777" w:rsidR="008C2515" w:rsidRDefault="00101D38">
    <w:pPr>
      <w:pStyle w:val="Footer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sz w:val="20"/>
      </w:rPr>
      <w:t>4/2018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Pr="00BA3C24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0A5BF8C6" w14:textId="77777777" w:rsidR="008C2515" w:rsidRPr="00CB4CD2" w:rsidRDefault="00762873" w:rsidP="00CB4CD2">
    <w:pPr>
      <w:pStyle w:val="Footer"/>
    </w:pPr>
  </w:p>
  <w:p w14:paraId="0563848F" w14:textId="77777777" w:rsidR="007C1973" w:rsidRDefault="007C197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67986A" w14:textId="77777777" w:rsidR="00342466" w:rsidRDefault="00F77798">
      <w:r>
        <w:separator/>
      </w:r>
    </w:p>
  </w:footnote>
  <w:footnote w:type="continuationSeparator" w:id="0">
    <w:p w14:paraId="47769056" w14:textId="77777777" w:rsidR="00342466" w:rsidRDefault="00F777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F10AF"/>
    <w:multiLevelType w:val="hybridMultilevel"/>
    <w:tmpl w:val="8A62351E"/>
    <w:lvl w:ilvl="0" w:tplc="67AA54D0">
      <w:start w:val="1"/>
      <w:numFmt w:val="bullet"/>
      <w:lvlText w:val="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070611D6"/>
    <w:multiLevelType w:val="hybridMultilevel"/>
    <w:tmpl w:val="E8940B2E"/>
    <w:lvl w:ilvl="0" w:tplc="67AA54D0">
      <w:start w:val="1"/>
      <w:numFmt w:val="bullet"/>
      <w:lvlText w:val="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7C61D8"/>
    <w:multiLevelType w:val="hybridMultilevel"/>
    <w:tmpl w:val="C068F848"/>
    <w:lvl w:ilvl="0" w:tplc="67AA54D0">
      <w:start w:val="1"/>
      <w:numFmt w:val="bullet"/>
      <w:lvlText w:val="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66AD46CF"/>
    <w:multiLevelType w:val="hybridMultilevel"/>
    <w:tmpl w:val="6E6E04B0"/>
    <w:lvl w:ilvl="0" w:tplc="67AA54D0">
      <w:start w:val="1"/>
      <w:numFmt w:val="bullet"/>
      <w:lvlText w:val="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D38"/>
    <w:rsid w:val="000D36CE"/>
    <w:rsid w:val="00101D38"/>
    <w:rsid w:val="002C3582"/>
    <w:rsid w:val="00342466"/>
    <w:rsid w:val="00762873"/>
    <w:rsid w:val="007C1973"/>
    <w:rsid w:val="007C5E65"/>
    <w:rsid w:val="008972B2"/>
    <w:rsid w:val="0097184C"/>
    <w:rsid w:val="00B94C28"/>
    <w:rsid w:val="00C12940"/>
    <w:rsid w:val="00CD6FA4"/>
    <w:rsid w:val="00D72590"/>
    <w:rsid w:val="00F7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92384AE"/>
  <w15:chartTrackingRefBased/>
  <w15:docId w15:val="{F0F554DF-1FCF-40E3-98A8-0ED392799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01D38"/>
    <w:pPr>
      <w:keepNext/>
      <w:outlineLvl w:val="0"/>
    </w:pPr>
    <w:rPr>
      <w:b/>
      <w:caps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01D38"/>
    <w:rPr>
      <w:rFonts w:ascii="Times New Roman" w:eastAsia="Times New Roman" w:hAnsi="Times New Roman" w:cs="Times New Roman"/>
      <w:b/>
      <w:caps/>
      <w:sz w:val="32"/>
      <w:szCs w:val="20"/>
    </w:rPr>
  </w:style>
  <w:style w:type="paragraph" w:styleId="Footer">
    <w:name w:val="footer"/>
    <w:basedOn w:val="Normal"/>
    <w:link w:val="FooterChar"/>
    <w:uiPriority w:val="99"/>
    <w:rsid w:val="00101D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1D38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101D38"/>
  </w:style>
  <w:style w:type="paragraph" w:styleId="ListParagraph">
    <w:name w:val="List Paragraph"/>
    <w:basedOn w:val="Normal"/>
    <w:uiPriority w:val="34"/>
    <w:qFormat/>
    <w:rsid w:val="00101D38"/>
    <w:pPr>
      <w:ind w:left="720"/>
      <w:contextualSpacing/>
    </w:pPr>
  </w:style>
  <w:style w:type="paragraph" w:styleId="NoSpacing">
    <w:name w:val="No Spacing"/>
    <w:uiPriority w:val="1"/>
    <w:qFormat/>
    <w:rsid w:val="00101D38"/>
    <w:pPr>
      <w:spacing w:after="0" w:line="240" w:lineRule="auto"/>
    </w:pPr>
  </w:style>
  <w:style w:type="character" w:styleId="CommentReference">
    <w:name w:val="annotation reference"/>
    <w:basedOn w:val="DefaultParagraphFont"/>
    <w:rsid w:val="00101D38"/>
    <w:rPr>
      <w:sz w:val="16"/>
      <w:szCs w:val="16"/>
    </w:rPr>
  </w:style>
  <w:style w:type="paragraph" w:styleId="CommentText">
    <w:name w:val="annotation text"/>
    <w:basedOn w:val="Normal"/>
    <w:link w:val="CommentTextChar"/>
    <w:rsid w:val="00101D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01D38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D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D38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D36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36C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Nye, Peter (ACL)</dc:creator>
  <cp:keywords/>
  <dc:description/>
  <cp:lastModifiedBy>Stiles, Corinna (ACL)</cp:lastModifiedBy>
  <cp:revision>3</cp:revision>
  <dcterms:created xsi:type="dcterms:W3CDTF">2018-06-21T12:29:00Z</dcterms:created>
  <dcterms:modified xsi:type="dcterms:W3CDTF">2018-06-21T13:02:00Z</dcterms:modified>
</cp:coreProperties>
</file>